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E8898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B0657">
        <w:rPr>
          <w:rFonts w:ascii="Times New Roman" w:hAnsi="Times New Roman"/>
          <w:b/>
          <w:bCs/>
          <w:szCs w:val="20"/>
        </w:rPr>
        <w:t>Статья 81. Территориальная программа государственных гарантий бесплатного оказания гражданам медицинской помощи</w:t>
      </w:r>
    </w:p>
    <w:p w14:paraId="5E9AEB89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b/>
          <w:sz w:val="20"/>
          <w:szCs w:val="20"/>
        </w:rPr>
        <w:t>1.</w:t>
      </w:r>
      <w:r w:rsidRPr="002B0657">
        <w:rPr>
          <w:rFonts w:ascii="Times New Roman" w:hAnsi="Times New Roman"/>
          <w:sz w:val="20"/>
          <w:szCs w:val="20"/>
        </w:rPr>
        <w:t xml:space="preserve">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14:paraId="15531472" w14:textId="77777777" w:rsid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4AC913" w14:textId="4768AA1E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b/>
          <w:sz w:val="20"/>
          <w:szCs w:val="20"/>
        </w:rPr>
        <w:t>2.</w:t>
      </w:r>
      <w:r w:rsidRPr="002B0657">
        <w:rPr>
          <w:rFonts w:ascii="Times New Roman" w:hAnsi="Times New Roman"/>
          <w:sz w:val="20"/>
          <w:szCs w:val="20"/>
        </w:rPr>
        <w:t xml:space="preserve">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14:paraId="6810C3BA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14:paraId="6631B113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14:paraId="1B63256F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14:paraId="459FCCA5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14:paraId="1E7AAE0F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14:paraId="6374404D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14:paraId="7DD3B56B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14:paraId="3DE3B5D8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14:paraId="63C3EF91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14:paraId="6ECA6E2E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 xml:space="preserve">10) порядок и размеры возмещения расходов, связанных с оказанием гражданам медицинской помощи в экстренной форме. (в ред. Федерального закона </w:t>
      </w:r>
      <w:hyperlink r:id="rId6" w:history="1">
        <w:r w:rsidRPr="002B0657">
          <w:rPr>
            <w:rFonts w:ascii="Times New Roman" w:hAnsi="Times New Roman"/>
            <w:sz w:val="20"/>
            <w:szCs w:val="20"/>
            <w:u w:val="single"/>
          </w:rPr>
          <w:t>от 25.11.2013 N 317-ФЗ</w:t>
        </w:r>
      </w:hyperlink>
      <w:r w:rsidRPr="002B0657">
        <w:rPr>
          <w:rFonts w:ascii="Times New Roman" w:hAnsi="Times New Roman"/>
          <w:sz w:val="20"/>
          <w:szCs w:val="20"/>
        </w:rPr>
        <w:t>)</w:t>
      </w:r>
    </w:p>
    <w:p w14:paraId="66F1D91D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B0657">
        <w:rPr>
          <w:rFonts w:ascii="Times New Roman" w:hAnsi="Times New Roman"/>
          <w:b/>
          <w:sz w:val="20"/>
          <w:szCs w:val="20"/>
        </w:rPr>
        <w:t>3.</w:t>
      </w:r>
      <w:r w:rsidRPr="002B0657">
        <w:rPr>
          <w:rFonts w:ascii="Times New Roman" w:hAnsi="Times New Roman"/>
          <w:sz w:val="20"/>
          <w:szCs w:val="20"/>
        </w:rPr>
        <w:t xml:space="preserve">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14:paraId="672317DB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b/>
          <w:sz w:val="20"/>
          <w:szCs w:val="20"/>
        </w:rPr>
        <w:t>4.</w:t>
      </w:r>
      <w:r w:rsidRPr="002B0657">
        <w:rPr>
          <w:rFonts w:ascii="Times New Roman" w:hAnsi="Times New Roman"/>
          <w:sz w:val="20"/>
          <w:szCs w:val="20"/>
        </w:rPr>
        <w:t xml:space="preserve">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14:paraId="48572318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1) порядки оказания медицинской помощи и стандарты медицинской помощи;</w:t>
      </w:r>
    </w:p>
    <w:p w14:paraId="51EA3732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2) особенности половозрастного состава населения;</w:t>
      </w:r>
    </w:p>
    <w:p w14:paraId="21544D16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14:paraId="3A1E0941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4) климатические и географические особенности региона и транспортная доступность медицинских организаций;</w:t>
      </w:r>
    </w:p>
    <w:p w14:paraId="2D55C84C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sz w:val="20"/>
          <w:szCs w:val="20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14:paraId="4EF1E29A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b/>
          <w:sz w:val="20"/>
          <w:szCs w:val="20"/>
        </w:rPr>
        <w:t>5.</w:t>
      </w:r>
      <w:r w:rsidRPr="002B0657">
        <w:rPr>
          <w:rFonts w:ascii="Times New Roman" w:hAnsi="Times New Roman"/>
          <w:sz w:val="20"/>
          <w:szCs w:val="20"/>
        </w:rPr>
        <w:t xml:space="preserve">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14:paraId="308F035D" w14:textId="77777777" w:rsidR="002B0657" w:rsidRPr="002B0657" w:rsidRDefault="002B0657" w:rsidP="002B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657">
        <w:rPr>
          <w:rFonts w:ascii="Times New Roman" w:hAnsi="Times New Roman"/>
          <w:b/>
          <w:sz w:val="20"/>
          <w:szCs w:val="20"/>
        </w:rPr>
        <w:t>6.</w:t>
      </w:r>
      <w:r w:rsidRPr="002B0657">
        <w:rPr>
          <w:rFonts w:ascii="Times New Roman" w:hAnsi="Times New Roman"/>
          <w:sz w:val="20"/>
          <w:szCs w:val="20"/>
        </w:rPr>
        <w:t xml:space="preserve">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 (в ред. Федерального закона </w:t>
      </w:r>
      <w:hyperlink r:id="rId7" w:history="1">
        <w:r w:rsidRPr="002B0657">
          <w:rPr>
            <w:rFonts w:ascii="Times New Roman" w:hAnsi="Times New Roman"/>
            <w:sz w:val="20"/>
            <w:szCs w:val="20"/>
            <w:u w:val="single"/>
          </w:rPr>
          <w:t>от 01.12.2014 N 418-ФЗ</w:t>
        </w:r>
      </w:hyperlink>
      <w:r w:rsidRPr="002B0657">
        <w:rPr>
          <w:rFonts w:ascii="Times New Roman" w:hAnsi="Times New Roman"/>
          <w:sz w:val="20"/>
          <w:szCs w:val="20"/>
        </w:rPr>
        <w:t>)</w:t>
      </w:r>
    </w:p>
    <w:p w14:paraId="19E96CAD" w14:textId="77777777" w:rsidR="007625F9" w:rsidRPr="002B0657" w:rsidRDefault="00F264DE" w:rsidP="002B0657">
      <w:pPr>
        <w:spacing w:after="0"/>
        <w:rPr>
          <w:sz w:val="20"/>
        </w:rPr>
      </w:pPr>
    </w:p>
    <w:sectPr w:rsidR="007625F9" w:rsidRPr="002B0657" w:rsidSect="002B0657">
      <w:headerReference w:type="default" r:id="rId8"/>
      <w:pgSz w:w="11906" w:h="16838"/>
      <w:pgMar w:top="709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10EC" w14:textId="77777777" w:rsidR="00F264DE" w:rsidRDefault="00F264DE" w:rsidP="002B0657">
      <w:pPr>
        <w:spacing w:after="0" w:line="240" w:lineRule="auto"/>
      </w:pPr>
      <w:r>
        <w:separator/>
      </w:r>
    </w:p>
  </w:endnote>
  <w:endnote w:type="continuationSeparator" w:id="0">
    <w:p w14:paraId="4718BB27" w14:textId="77777777" w:rsidR="00F264DE" w:rsidRDefault="00F264DE" w:rsidP="002B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8F951" w14:textId="77777777" w:rsidR="00F264DE" w:rsidRDefault="00F264DE" w:rsidP="002B0657">
      <w:pPr>
        <w:spacing w:after="0" w:line="240" w:lineRule="auto"/>
      </w:pPr>
      <w:r>
        <w:separator/>
      </w:r>
    </w:p>
  </w:footnote>
  <w:footnote w:type="continuationSeparator" w:id="0">
    <w:p w14:paraId="3B354121" w14:textId="77777777" w:rsidR="00F264DE" w:rsidRDefault="00F264DE" w:rsidP="002B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73F5" w14:textId="32FE32A9" w:rsidR="002B0657" w:rsidRPr="002B0657" w:rsidRDefault="002B0657" w:rsidP="002B0657">
    <w:pPr>
      <w:pStyle w:val="ConsPlusNormal"/>
      <w:jc w:val="right"/>
      <w:outlineLvl w:val="0"/>
      <w:rPr>
        <w:i/>
      </w:rPr>
    </w:pPr>
    <w:r w:rsidRPr="0048198F">
      <w:rPr>
        <w:rFonts w:ascii="Times New Roman" w:hAnsi="Times New Roman" w:cs="Times New Roman"/>
        <w:bCs/>
        <w:i/>
        <w:color w:val="000000"/>
        <w:sz w:val="18"/>
        <w:szCs w:val="18"/>
      </w:rPr>
      <w:t xml:space="preserve">ФЗ № 323 от 21 ноября 2011 г. </w:t>
    </w:r>
    <w:r w:rsidRPr="0048198F">
      <w:rPr>
        <w:rFonts w:ascii="Times New Roman" w:hAnsi="Times New Roman" w:cs="Times New Roman"/>
        <w:bCs/>
        <w:i/>
        <w:sz w:val="18"/>
        <w:szCs w:val="18"/>
      </w:rPr>
      <w:t>«Об основах охраны здоровья граждан в российской федерации»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43"/>
    <w:rsid w:val="00082CE3"/>
    <w:rsid w:val="002B0657"/>
    <w:rsid w:val="00587F2B"/>
    <w:rsid w:val="00EC7599"/>
    <w:rsid w:val="00F264DE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96896"/>
  <w15:chartTrackingRefBased/>
  <w15:docId w15:val="{C777E061-0DEF-4035-9275-8FC9E685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65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7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2B0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64334#l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5008#l126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ПрофМедицина</dc:creator>
  <cp:keywords/>
  <dc:description/>
  <cp:lastModifiedBy>ПрофМедицина</cp:lastModifiedBy>
  <cp:revision>2</cp:revision>
  <dcterms:created xsi:type="dcterms:W3CDTF">2019-05-16T06:24:00Z</dcterms:created>
  <dcterms:modified xsi:type="dcterms:W3CDTF">2019-05-16T06:26:00Z</dcterms:modified>
</cp:coreProperties>
</file>